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766" w:rsidRDefault="00767766" w:rsidP="00767766">
      <w:pPr>
        <w:jc w:val="center"/>
        <w:rPr>
          <w:rFonts w:ascii="Arial" w:hAnsi="Arial" w:cs="Arial"/>
          <w:b/>
          <w:sz w:val="24"/>
          <w:szCs w:val="24"/>
        </w:rPr>
      </w:pPr>
    </w:p>
    <w:p w:rsidR="00767766" w:rsidRDefault="00767766" w:rsidP="0076776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en-US"/>
        </w:rPr>
        <w:t>VIP</w:t>
      </w:r>
      <w:r>
        <w:rPr>
          <w:rFonts w:ascii="Arial" w:hAnsi="Arial" w:cs="Arial"/>
          <w:b/>
          <w:sz w:val="24"/>
          <w:szCs w:val="24"/>
        </w:rPr>
        <w:t>-ОБСУЖИВАНИЕ В АЕРОПОРТАХ УКРАИНЫ И ЕВРОПЫ</w:t>
      </w:r>
    </w:p>
    <w:p w:rsidR="00767766" w:rsidRDefault="00767766" w:rsidP="0076776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638675" cy="3190875"/>
            <wp:effectExtent l="19050" t="0" r="9525" b="0"/>
            <wp:docPr id="4" name="Рисунок 4" descr="C:\Users\Катя\Desktop\Finnair-Lounge-Helsi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тя\Desktop\Finnair-Lounge-Helsink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249" cy="319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766" w:rsidRDefault="00767766" w:rsidP="00767766">
      <w:pPr>
        <w:pStyle w:val="1"/>
        <w:jc w:val="center"/>
        <w:rPr>
          <w:rFonts w:ascii="Arial" w:hAnsi="Arial" w:cs="Arial"/>
          <w:sz w:val="24"/>
          <w:szCs w:val="24"/>
        </w:rPr>
      </w:pPr>
      <w:r w:rsidRPr="00BB4659">
        <w:rPr>
          <w:rFonts w:ascii="Arial" w:hAnsi="Arial" w:cs="Arial"/>
          <w:sz w:val="24"/>
          <w:szCs w:val="24"/>
        </w:rPr>
        <w:t>VIP сервис в аэропорту — идеальное начало Вашего путешествия</w:t>
      </w:r>
      <w:r>
        <w:rPr>
          <w:rFonts w:ascii="Arial" w:hAnsi="Arial" w:cs="Arial"/>
          <w:sz w:val="24"/>
          <w:szCs w:val="24"/>
        </w:rPr>
        <w:t>!</w:t>
      </w:r>
    </w:p>
    <w:p w:rsidR="00767766" w:rsidRDefault="00767766" w:rsidP="00767766">
      <w:pPr>
        <w:pStyle w:val="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Наша цель - сделать Ваше путешествие максимально комфортным, а ожидание - приятным!</w:t>
      </w:r>
    </w:p>
    <w:p w:rsidR="00767766" w:rsidRPr="00BB4659" w:rsidRDefault="00767766" w:rsidP="00767766">
      <w:pPr>
        <w:pStyle w:val="1"/>
        <w:jc w:val="center"/>
        <w:rPr>
          <w:rFonts w:ascii="Arial" w:hAnsi="Arial" w:cs="Arial"/>
          <w:sz w:val="20"/>
          <w:szCs w:val="20"/>
        </w:rPr>
      </w:pPr>
      <w:r w:rsidRPr="00BB4659">
        <w:rPr>
          <w:rFonts w:ascii="Arial" w:hAnsi="Arial" w:cs="Arial"/>
          <w:sz w:val="20"/>
          <w:szCs w:val="20"/>
        </w:rPr>
        <w:t>Специально для тех, кто хочет избежать суеты и шума аэропорта, а также для тех, кто ценит ко</w:t>
      </w:r>
      <w:r>
        <w:rPr>
          <w:rFonts w:ascii="Arial" w:hAnsi="Arial" w:cs="Arial"/>
          <w:sz w:val="20"/>
          <w:szCs w:val="20"/>
        </w:rPr>
        <w:t>мфорт и свое время, мы предлагаем</w:t>
      </w:r>
      <w:r w:rsidRPr="00BB4659">
        <w:rPr>
          <w:rFonts w:ascii="Arial" w:hAnsi="Arial" w:cs="Arial"/>
          <w:sz w:val="20"/>
          <w:szCs w:val="20"/>
        </w:rPr>
        <w:t xml:space="preserve"> воспользоваться услугами VIP-залов. VIP-обслуживание в аэропорту позволяет интересно и с пользой провести время перед полетом. К услугам пассажиров зал ожидания повышенной комфортности с мягкой мебелью и системой кондиционирования, бесплатный доступ в интернет, цифровое телевидение, большой выбор свежих газет, журналов и многое другое.</w:t>
      </w:r>
    </w:p>
    <w:p w:rsidR="00767766" w:rsidRPr="00767766" w:rsidRDefault="00767766" w:rsidP="00767766">
      <w:pPr>
        <w:pStyle w:val="ae"/>
        <w:jc w:val="center"/>
        <w:rPr>
          <w:rFonts w:ascii="Arial" w:hAnsi="Arial" w:cs="Arial"/>
          <w:b/>
          <w:sz w:val="20"/>
          <w:szCs w:val="20"/>
        </w:rPr>
      </w:pPr>
      <w:r w:rsidRPr="00767766">
        <w:rPr>
          <w:rFonts w:ascii="Arial" w:hAnsi="Arial" w:cs="Arial"/>
          <w:b/>
          <w:sz w:val="20"/>
          <w:szCs w:val="20"/>
        </w:rPr>
        <w:t>Заказать услугу можно вне зависимости от выбранной авиакомпании или забронированного класса перелёта.</w:t>
      </w:r>
    </w:p>
    <w:p w:rsidR="00767766" w:rsidRPr="00BB4659" w:rsidRDefault="00767766" w:rsidP="00767766">
      <w:pPr>
        <w:pStyle w:val="ae"/>
        <w:rPr>
          <w:rFonts w:ascii="Arial" w:hAnsi="Arial" w:cs="Arial"/>
          <w:sz w:val="20"/>
          <w:szCs w:val="20"/>
        </w:rPr>
      </w:pPr>
      <w:r w:rsidRPr="00BB4659">
        <w:rPr>
          <w:rFonts w:ascii="Arial" w:hAnsi="Arial" w:cs="Arial"/>
          <w:b/>
          <w:bCs/>
          <w:sz w:val="20"/>
          <w:szCs w:val="20"/>
        </w:rPr>
        <w:t xml:space="preserve">В зависимости от аэропорта для бронирования могут быть доступны следующие услуги: </w:t>
      </w:r>
    </w:p>
    <w:p w:rsidR="00767766" w:rsidRPr="00BB4659" w:rsidRDefault="00767766" w:rsidP="00767766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1. </w:t>
      </w:r>
      <w:r w:rsidRPr="00BB4659">
        <w:rPr>
          <w:rFonts w:ascii="Arial" w:eastAsia="Times New Roman" w:hAnsi="Arial" w:cs="Arial"/>
          <w:b/>
          <w:bCs/>
          <w:sz w:val="20"/>
          <w:szCs w:val="20"/>
        </w:rPr>
        <w:t>Пользовани</w:t>
      </w:r>
      <w:r>
        <w:rPr>
          <w:rFonts w:ascii="Arial" w:eastAsia="Times New Roman" w:hAnsi="Arial" w:cs="Arial"/>
          <w:b/>
          <w:bCs/>
          <w:sz w:val="20"/>
          <w:szCs w:val="20"/>
        </w:rPr>
        <w:t>е VIP-залами в аэропортах Украины и Европы</w:t>
      </w:r>
      <w:r w:rsidRPr="00BB4659">
        <w:rPr>
          <w:rFonts w:ascii="Arial" w:eastAsia="Times New Roman" w:hAnsi="Arial" w:cs="Arial"/>
          <w:sz w:val="20"/>
          <w:szCs w:val="20"/>
        </w:rPr>
        <w:t xml:space="preserve"> – обособленное комфортабельное помещение, где пассажир может пройти все предполетные и постполетные формальности.</w:t>
      </w:r>
      <w:r w:rsidRPr="00BB4659">
        <w:rPr>
          <w:rFonts w:ascii="Arial" w:eastAsia="Times New Roman" w:hAnsi="Arial" w:cs="Arial"/>
          <w:sz w:val="20"/>
          <w:szCs w:val="20"/>
        </w:rPr>
        <w:br/>
      </w:r>
      <w:r w:rsidRPr="00BB4659">
        <w:rPr>
          <w:rFonts w:ascii="Arial" w:eastAsia="Times New Roman" w:hAnsi="Arial" w:cs="Arial"/>
          <w:sz w:val="20"/>
          <w:szCs w:val="20"/>
        </w:rPr>
        <w:br/>
        <w:t xml:space="preserve">К услугам пассажиров: </w:t>
      </w:r>
    </w:p>
    <w:p w:rsidR="00767766" w:rsidRDefault="00767766" w:rsidP="00767766">
      <w:pPr>
        <w:pStyle w:val="af0"/>
        <w:numPr>
          <w:ilvl w:val="0"/>
          <w:numId w:val="1"/>
        </w:num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BB4659">
        <w:rPr>
          <w:rFonts w:ascii="Arial" w:eastAsia="Times New Roman" w:hAnsi="Arial" w:cs="Arial"/>
          <w:sz w:val="20"/>
          <w:szCs w:val="20"/>
        </w:rPr>
        <w:t>Отдельные стойки таможенного и паспортного контроля;</w:t>
      </w:r>
    </w:p>
    <w:p w:rsidR="00767766" w:rsidRDefault="00767766" w:rsidP="00767766">
      <w:pPr>
        <w:pStyle w:val="af0"/>
        <w:numPr>
          <w:ilvl w:val="0"/>
          <w:numId w:val="1"/>
        </w:num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BB4659">
        <w:rPr>
          <w:rFonts w:ascii="Arial" w:eastAsia="Times New Roman" w:hAnsi="Arial" w:cs="Arial"/>
          <w:sz w:val="20"/>
          <w:szCs w:val="20"/>
        </w:rPr>
        <w:t>Отдельные стойки регистрации на рейс, регистрация багажа;</w:t>
      </w:r>
    </w:p>
    <w:p w:rsidR="00767766" w:rsidRDefault="00767766" w:rsidP="00767766">
      <w:pPr>
        <w:pStyle w:val="af0"/>
        <w:numPr>
          <w:ilvl w:val="0"/>
          <w:numId w:val="1"/>
        </w:num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BB4659">
        <w:rPr>
          <w:rFonts w:ascii="Arial" w:eastAsia="Times New Roman" w:hAnsi="Arial" w:cs="Arial"/>
          <w:sz w:val="20"/>
          <w:szCs w:val="20"/>
        </w:rPr>
        <w:t>Персональное сопровождение от VIP-зала до самолета, доставка к трапу на персональном транспорте;</w:t>
      </w:r>
    </w:p>
    <w:p w:rsidR="00767766" w:rsidRDefault="00767766" w:rsidP="00767766">
      <w:pPr>
        <w:pStyle w:val="af0"/>
        <w:numPr>
          <w:ilvl w:val="0"/>
          <w:numId w:val="1"/>
        </w:num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BB4659">
        <w:rPr>
          <w:rFonts w:ascii="Arial" w:eastAsia="Times New Roman" w:hAnsi="Arial" w:cs="Arial"/>
          <w:sz w:val="20"/>
          <w:szCs w:val="20"/>
        </w:rPr>
        <w:t>Индивидуальное сопровождение VIP-пассажиров от VIP-зала к автомобилю;</w:t>
      </w:r>
    </w:p>
    <w:p w:rsidR="00767766" w:rsidRDefault="00767766" w:rsidP="00767766">
      <w:pPr>
        <w:pStyle w:val="af0"/>
        <w:numPr>
          <w:ilvl w:val="0"/>
          <w:numId w:val="1"/>
        </w:num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BB4659">
        <w:rPr>
          <w:rFonts w:ascii="Arial" w:eastAsia="Times New Roman" w:hAnsi="Arial" w:cs="Arial"/>
          <w:sz w:val="20"/>
          <w:szCs w:val="20"/>
        </w:rPr>
        <w:t>Пользование комфортабельными переговорными комнатами;</w:t>
      </w:r>
    </w:p>
    <w:p w:rsidR="00767766" w:rsidRDefault="00767766" w:rsidP="00767766">
      <w:pPr>
        <w:pStyle w:val="af0"/>
        <w:numPr>
          <w:ilvl w:val="0"/>
          <w:numId w:val="1"/>
        </w:num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BB4659">
        <w:rPr>
          <w:rFonts w:ascii="Arial" w:eastAsia="Times New Roman" w:hAnsi="Arial" w:cs="Arial"/>
          <w:sz w:val="20"/>
          <w:szCs w:val="20"/>
        </w:rPr>
        <w:t>Услуги ресторана и бара;</w:t>
      </w:r>
    </w:p>
    <w:p w:rsidR="00767766" w:rsidRDefault="00767766" w:rsidP="00767766">
      <w:pPr>
        <w:pStyle w:val="af0"/>
        <w:numPr>
          <w:ilvl w:val="0"/>
          <w:numId w:val="1"/>
        </w:num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BB4659">
        <w:rPr>
          <w:rFonts w:ascii="Arial" w:eastAsia="Times New Roman" w:hAnsi="Arial" w:cs="Arial"/>
          <w:sz w:val="20"/>
          <w:szCs w:val="20"/>
        </w:rPr>
        <w:t>VIP-парковка;</w:t>
      </w:r>
    </w:p>
    <w:p w:rsidR="00767766" w:rsidRDefault="00767766" w:rsidP="00767766">
      <w:pPr>
        <w:pStyle w:val="af0"/>
        <w:numPr>
          <w:ilvl w:val="0"/>
          <w:numId w:val="1"/>
        </w:num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BB4659">
        <w:rPr>
          <w:rFonts w:ascii="Arial" w:eastAsia="Times New Roman" w:hAnsi="Arial" w:cs="Arial"/>
          <w:sz w:val="20"/>
          <w:szCs w:val="20"/>
        </w:rPr>
        <w:t>Wi-Fi, свежая пресса, интернет;</w:t>
      </w:r>
    </w:p>
    <w:p w:rsidR="00767766" w:rsidRDefault="00767766" w:rsidP="00767766">
      <w:pPr>
        <w:pStyle w:val="af0"/>
        <w:numPr>
          <w:ilvl w:val="0"/>
          <w:numId w:val="1"/>
        </w:num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BB4659">
        <w:rPr>
          <w:rFonts w:ascii="Arial" w:eastAsia="Times New Roman" w:hAnsi="Arial" w:cs="Arial"/>
          <w:sz w:val="20"/>
          <w:szCs w:val="20"/>
        </w:rPr>
        <w:t>Детская комната;</w:t>
      </w:r>
    </w:p>
    <w:p w:rsidR="00767766" w:rsidRDefault="00767766" w:rsidP="00767766">
      <w:pPr>
        <w:pStyle w:val="af0"/>
        <w:numPr>
          <w:ilvl w:val="0"/>
          <w:numId w:val="1"/>
        </w:num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BB4659">
        <w:rPr>
          <w:rFonts w:ascii="Arial" w:eastAsia="Times New Roman" w:hAnsi="Arial" w:cs="Arial"/>
          <w:sz w:val="20"/>
          <w:szCs w:val="20"/>
        </w:rPr>
        <w:t>Возможность организации фото- и видеосъемки.</w:t>
      </w:r>
    </w:p>
    <w:p w:rsidR="00767766" w:rsidRDefault="00767766" w:rsidP="00767766">
      <w:pPr>
        <w:pStyle w:val="af0"/>
        <w:spacing w:after="0" w:line="240" w:lineRule="auto"/>
        <w:ind w:left="357"/>
        <w:rPr>
          <w:rFonts w:ascii="Arial" w:eastAsia="Times New Roman" w:hAnsi="Arial" w:cs="Arial"/>
          <w:sz w:val="20"/>
          <w:szCs w:val="20"/>
        </w:rPr>
      </w:pPr>
    </w:p>
    <w:p w:rsidR="00767766" w:rsidRPr="00BB4659" w:rsidRDefault="00767766" w:rsidP="00767766">
      <w:pPr>
        <w:pStyle w:val="af0"/>
        <w:spacing w:after="0" w:line="240" w:lineRule="auto"/>
        <w:ind w:left="357"/>
        <w:rPr>
          <w:rFonts w:ascii="Arial" w:eastAsia="Times New Roman" w:hAnsi="Arial" w:cs="Arial"/>
          <w:sz w:val="20"/>
          <w:szCs w:val="20"/>
        </w:rPr>
      </w:pPr>
      <w:r w:rsidRPr="00BB4659">
        <w:rPr>
          <w:rFonts w:ascii="Arial" w:eastAsia="Times New Roman" w:hAnsi="Arial" w:cs="Arial"/>
          <w:b/>
          <w:sz w:val="20"/>
          <w:szCs w:val="20"/>
        </w:rPr>
        <w:t>2.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bCs/>
          <w:sz w:val="20"/>
          <w:szCs w:val="20"/>
        </w:rPr>
        <w:t>VIP-lounge в аэропортах</w:t>
      </w:r>
      <w:r w:rsidRPr="00BB4659">
        <w:rPr>
          <w:rFonts w:ascii="Arial" w:eastAsia="Times New Roman" w:hAnsi="Arial" w:cs="Arial"/>
          <w:sz w:val="20"/>
          <w:szCs w:val="20"/>
        </w:rPr>
        <w:t xml:space="preserve"> – отдельное оборудованное помещение для комфортного ожидания рейса.</w:t>
      </w:r>
    </w:p>
    <w:p w:rsidR="00767766" w:rsidRPr="00BB4659" w:rsidRDefault="00767766" w:rsidP="00767766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lastRenderedPageBreak/>
        <w:t xml:space="preserve">3. </w:t>
      </w:r>
      <w:r w:rsidRPr="00BB4659">
        <w:rPr>
          <w:rFonts w:ascii="Arial" w:eastAsia="Times New Roman" w:hAnsi="Arial" w:cs="Arial"/>
          <w:b/>
          <w:bCs/>
          <w:sz w:val="20"/>
          <w:szCs w:val="20"/>
        </w:rPr>
        <w:t>Fast-track</w:t>
      </w:r>
      <w:r w:rsidRPr="00BB4659">
        <w:rPr>
          <w:rFonts w:ascii="Arial" w:eastAsia="Times New Roman" w:hAnsi="Arial" w:cs="Arial"/>
          <w:sz w:val="20"/>
          <w:szCs w:val="20"/>
        </w:rPr>
        <w:t xml:space="preserve"> – прохождение всех полётных формальностей в общем зале аэропорта во внеочередном режиме.</w:t>
      </w:r>
      <w:r w:rsidRPr="00BB4659">
        <w:rPr>
          <w:rFonts w:ascii="Arial" w:eastAsia="Times New Roman" w:hAnsi="Arial" w:cs="Arial"/>
          <w:sz w:val="20"/>
          <w:szCs w:val="20"/>
        </w:rPr>
        <w:br/>
      </w:r>
      <w:r w:rsidRPr="00BB4659">
        <w:rPr>
          <w:rFonts w:ascii="Arial" w:eastAsia="Times New Roman" w:hAnsi="Arial" w:cs="Arial"/>
          <w:i/>
          <w:iCs/>
          <w:sz w:val="20"/>
          <w:szCs w:val="20"/>
          <w:u w:val="single"/>
        </w:rPr>
        <w:t>При вылете:</w:t>
      </w:r>
      <w:r w:rsidRPr="00BB4659">
        <w:rPr>
          <w:rFonts w:ascii="Arial" w:eastAsia="Times New Roman" w:hAnsi="Arial" w:cs="Arial"/>
          <w:sz w:val="20"/>
          <w:szCs w:val="20"/>
        </w:rPr>
        <w:t xml:space="preserve"> ускоренное прохождение паспортного и таможенного контроля в сопровождении, регистрация на рейс;</w:t>
      </w:r>
      <w:r w:rsidRPr="00BB4659">
        <w:rPr>
          <w:rFonts w:ascii="Arial" w:eastAsia="Times New Roman" w:hAnsi="Arial" w:cs="Arial"/>
          <w:sz w:val="20"/>
          <w:szCs w:val="20"/>
        </w:rPr>
        <w:br/>
      </w:r>
      <w:r w:rsidRPr="00BB4659">
        <w:rPr>
          <w:rFonts w:ascii="Arial" w:eastAsia="Times New Roman" w:hAnsi="Arial" w:cs="Arial"/>
          <w:i/>
          <w:iCs/>
          <w:sz w:val="20"/>
          <w:szCs w:val="20"/>
          <w:u w:val="single"/>
        </w:rPr>
        <w:t>По прилёту:</w:t>
      </w:r>
      <w:r w:rsidRPr="00BB4659">
        <w:rPr>
          <w:rFonts w:ascii="Arial" w:eastAsia="Times New Roman" w:hAnsi="Arial" w:cs="Arial"/>
          <w:sz w:val="20"/>
          <w:szCs w:val="20"/>
        </w:rPr>
        <w:t xml:space="preserve"> персональная встреча пассажира с именной табличкой в транзитной зоне и ускоренное прохождение паспортного и таможенного контроля.</w:t>
      </w:r>
    </w:p>
    <w:p w:rsidR="00767766" w:rsidRDefault="00767766" w:rsidP="00767766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4. </w:t>
      </w:r>
      <w:r w:rsidRPr="00BB4659">
        <w:rPr>
          <w:rFonts w:ascii="Arial" w:eastAsia="Times New Roman" w:hAnsi="Arial" w:cs="Arial"/>
          <w:b/>
          <w:bCs/>
          <w:sz w:val="20"/>
          <w:szCs w:val="20"/>
        </w:rPr>
        <w:t>Fast-track + VIP-lounge</w:t>
      </w:r>
      <w:r w:rsidRPr="00BB4659">
        <w:rPr>
          <w:rFonts w:ascii="Arial" w:eastAsia="Times New Roman" w:hAnsi="Arial" w:cs="Arial"/>
          <w:sz w:val="20"/>
          <w:szCs w:val="20"/>
        </w:rPr>
        <w:t xml:space="preserve"> – прохождение всех полётных формальностей в общем зале аэропорта во внеочередном режиме с дальнейшим размещением в комфортабельном VIP-lounge для ожидания посадки на рейс. </w:t>
      </w:r>
      <w:r w:rsidRPr="00BB4659">
        <w:rPr>
          <w:rFonts w:ascii="Arial" w:eastAsia="Times New Roman" w:hAnsi="Arial" w:cs="Arial"/>
          <w:sz w:val="20"/>
          <w:szCs w:val="20"/>
        </w:rPr>
        <w:br/>
      </w:r>
      <w:r w:rsidRPr="00BB4659">
        <w:rPr>
          <w:rFonts w:ascii="Arial" w:eastAsia="Times New Roman" w:hAnsi="Arial" w:cs="Arial"/>
          <w:i/>
          <w:iCs/>
          <w:sz w:val="20"/>
          <w:szCs w:val="20"/>
          <w:u w:val="single"/>
        </w:rPr>
        <w:t>При вылете:</w:t>
      </w:r>
      <w:r w:rsidRPr="00BB4659">
        <w:rPr>
          <w:rFonts w:ascii="Arial" w:eastAsia="Times New Roman" w:hAnsi="Arial" w:cs="Arial"/>
          <w:sz w:val="20"/>
          <w:szCs w:val="20"/>
        </w:rPr>
        <w:t xml:space="preserve"> ускоренное прохождение паспортного и таможенного контроля в сопровождении, регистрация на рейс, размещением в VIP-lounge. </w:t>
      </w:r>
      <w:r w:rsidRPr="00BB4659">
        <w:rPr>
          <w:rFonts w:ascii="Arial" w:eastAsia="Times New Roman" w:hAnsi="Arial" w:cs="Arial"/>
          <w:sz w:val="20"/>
          <w:szCs w:val="20"/>
        </w:rPr>
        <w:br/>
      </w:r>
      <w:r w:rsidRPr="00BB4659">
        <w:rPr>
          <w:rFonts w:ascii="Arial" w:eastAsia="Times New Roman" w:hAnsi="Arial" w:cs="Arial"/>
          <w:i/>
          <w:iCs/>
          <w:sz w:val="20"/>
          <w:szCs w:val="20"/>
          <w:u w:val="single"/>
        </w:rPr>
        <w:t>По прилёту:</w:t>
      </w:r>
      <w:r w:rsidRPr="00BB4659">
        <w:rPr>
          <w:rFonts w:ascii="Arial" w:eastAsia="Times New Roman" w:hAnsi="Arial" w:cs="Arial"/>
          <w:sz w:val="20"/>
          <w:szCs w:val="20"/>
        </w:rPr>
        <w:t xml:space="preserve"> персональная встреча пассажира с именной табличкой в транзитной зоне и ускоренное прохождение паспортного и таможенного контроля.</w:t>
      </w:r>
    </w:p>
    <w:p w:rsidR="00767766" w:rsidRPr="00BB4659" w:rsidRDefault="00767766" w:rsidP="00767766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0"/>
          <w:szCs w:val="20"/>
        </w:rPr>
      </w:pPr>
      <w:r w:rsidRPr="00BB4659">
        <w:rPr>
          <w:rFonts w:ascii="Arial" w:eastAsia="Times New Roman" w:hAnsi="Arial" w:cs="Arial"/>
          <w:b/>
          <w:sz w:val="20"/>
          <w:szCs w:val="20"/>
        </w:rPr>
        <w:t>5.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BB4659">
        <w:rPr>
          <w:rFonts w:ascii="Arial" w:eastAsia="Times New Roman" w:hAnsi="Arial" w:cs="Arial"/>
          <w:b/>
          <w:bCs/>
          <w:sz w:val="20"/>
          <w:szCs w:val="20"/>
        </w:rPr>
        <w:t>Meet and assist</w:t>
      </w:r>
      <w:r w:rsidRPr="00BB4659">
        <w:rPr>
          <w:rFonts w:ascii="Arial" w:eastAsia="Times New Roman" w:hAnsi="Arial" w:cs="Arial"/>
          <w:sz w:val="20"/>
          <w:szCs w:val="20"/>
        </w:rPr>
        <w:t xml:space="preserve"> – помощь пассажиру в прохождении всех полётных формальностей в общем зале аэропорта. Услуга не предусматривает внеочередное прохождение процедур и подразумевает лишь содействие и помощь в решении вопросов.</w:t>
      </w:r>
    </w:p>
    <w:p w:rsidR="00767766" w:rsidRDefault="00767766" w:rsidP="00767766">
      <w:pPr>
        <w:pStyle w:val="1"/>
        <w:jc w:val="center"/>
        <w:rPr>
          <w:rFonts w:ascii="Arial" w:hAnsi="Arial" w:cs="Arial"/>
          <w:sz w:val="24"/>
          <w:szCs w:val="24"/>
        </w:rPr>
      </w:pPr>
    </w:p>
    <w:p w:rsidR="00767766" w:rsidRPr="00BB4659" w:rsidRDefault="00767766" w:rsidP="00767766">
      <w:pPr>
        <w:pStyle w:val="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СВЯЖИТЕСЬ С НАШИМ КОНСУЛЬТАНТОМ ДЛЯ ДЕТАЛЬНОЙ ИНФОРМАЦИИ</w:t>
      </w:r>
    </w:p>
    <w:p w:rsidR="00767766" w:rsidRPr="00BB4659" w:rsidRDefault="00767766" w:rsidP="00767766">
      <w:pPr>
        <w:tabs>
          <w:tab w:val="left" w:pos="4125"/>
        </w:tabs>
        <w:rPr>
          <w:rFonts w:ascii="Arial" w:hAnsi="Arial" w:cs="Arial"/>
          <w:sz w:val="24"/>
          <w:szCs w:val="24"/>
        </w:rPr>
      </w:pPr>
    </w:p>
    <w:p w:rsidR="00255C93" w:rsidRDefault="00255C93"/>
    <w:sectPr w:rsidR="00255C93" w:rsidSect="001C3E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14" w:right="566" w:bottom="1134" w:left="567" w:header="568" w:footer="53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CCF" w:rsidRDefault="00AD3CCF" w:rsidP="00F53EC9">
      <w:pPr>
        <w:spacing w:after="0" w:line="240" w:lineRule="auto"/>
      </w:pPr>
      <w:r>
        <w:separator/>
      </w:r>
    </w:p>
  </w:endnote>
  <w:endnote w:type="continuationSeparator" w:id="1">
    <w:p w:rsidR="00AD3CCF" w:rsidRDefault="00AD3CCF" w:rsidP="00F5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Microsoft JhengHei UI Light">
    <w:panose1 w:val="020B0304030504040204"/>
    <w:charset w:val="80"/>
    <w:family w:val="swiss"/>
    <w:pitch w:val="variable"/>
    <w:sig w:usb0="A0000AEF" w:usb1="29CFFCFB" w:usb2="00000016" w:usb3="00000000" w:csb0="003E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C93" w:rsidRDefault="00255C9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937" w:rsidRPr="005337BA" w:rsidRDefault="005D064F" w:rsidP="005D064F">
    <w:pPr>
      <w:tabs>
        <w:tab w:val="left" w:pos="9600"/>
      </w:tabs>
      <w:spacing w:after="0" w:line="240" w:lineRule="auto"/>
      <w:rPr>
        <w:rFonts w:ascii="Gabriola" w:hAnsi="Gabriola"/>
        <w:b/>
        <w:i/>
        <w:color w:val="808080" w:themeColor="background1" w:themeShade="80"/>
        <w:sz w:val="32"/>
        <w:szCs w:val="32"/>
      </w:rPr>
    </w:pPr>
    <w:r w:rsidRPr="005337BA">
      <w:rPr>
        <w:rFonts w:ascii="Gabriola" w:hAnsi="Gabriola"/>
        <w:b/>
        <w:i/>
        <w:color w:val="808080" w:themeColor="background1" w:themeShade="80"/>
        <w:sz w:val="32"/>
        <w:szCs w:val="32"/>
        <w:lang w:val="en-US"/>
      </w:rPr>
      <w:t>OOO</w:t>
    </w:r>
    <w:r w:rsidRPr="005337BA">
      <w:rPr>
        <w:rFonts w:ascii="Gabriola" w:hAnsi="Gabriola"/>
        <w:b/>
        <w:i/>
        <w:color w:val="808080" w:themeColor="background1" w:themeShade="80"/>
        <w:sz w:val="32"/>
        <w:szCs w:val="32"/>
      </w:rPr>
      <w:t xml:space="preserve"> «ТК «ПОЛЯРНАЯ ЗВЕЗДА»</w:t>
    </w:r>
    <w:r w:rsidRPr="005337BA">
      <w:rPr>
        <w:rFonts w:ascii="Gabriola" w:hAnsi="Gabriola"/>
        <w:b/>
        <w:i/>
        <w:color w:val="808080" w:themeColor="background1" w:themeShade="80"/>
        <w:sz w:val="32"/>
        <w:szCs w:val="32"/>
      </w:rPr>
      <w:ptab w:relativeTo="margin" w:alignment="center" w:leader="none"/>
    </w:r>
    <w:r w:rsidRPr="005337BA">
      <w:rPr>
        <w:rFonts w:ascii="Gabriola" w:hAnsi="Gabriola"/>
        <w:b/>
        <w:i/>
        <w:color w:val="808080" w:themeColor="background1" w:themeShade="80"/>
        <w:sz w:val="32"/>
        <w:szCs w:val="32"/>
      </w:rPr>
      <w:t xml:space="preserve">                                                                                                 </w:t>
    </w:r>
    <w:r w:rsidRPr="005337BA">
      <w:rPr>
        <w:rFonts w:ascii="Gabriola" w:hAnsi="Gabriola" w:cs="Times New Roman"/>
        <w:b/>
        <w:i/>
        <w:color w:val="808080" w:themeColor="background1" w:themeShade="80"/>
        <w:sz w:val="32"/>
        <w:szCs w:val="32"/>
      </w:rPr>
      <w:t xml:space="preserve">ТЕЛ: </w:t>
    </w:r>
    <w:r w:rsidRPr="005337BA">
      <w:rPr>
        <w:rFonts w:ascii="Gabriola" w:hAnsi="Gabriola"/>
        <w:b/>
        <w:i/>
        <w:color w:val="808080" w:themeColor="background1" w:themeShade="80"/>
        <w:sz w:val="32"/>
        <w:szCs w:val="32"/>
      </w:rPr>
      <w:t>(044) 225-64-93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937" w:rsidRDefault="00814937">
    <w:r>
      <w:rPr>
        <w:vanish/>
        <w:lang w:val="en-US"/>
      </w:rPr>
      <w:t>kk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CCF" w:rsidRDefault="00AD3CCF" w:rsidP="00F53EC9">
      <w:pPr>
        <w:spacing w:after="0" w:line="240" w:lineRule="auto"/>
      </w:pPr>
      <w:r>
        <w:separator/>
      </w:r>
    </w:p>
  </w:footnote>
  <w:footnote w:type="continuationSeparator" w:id="1">
    <w:p w:rsidR="00AD3CCF" w:rsidRDefault="00AD3CCF" w:rsidP="00F53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C93" w:rsidRDefault="00255C9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EC9" w:rsidRPr="004408F7" w:rsidRDefault="005D064F">
    <w:pPr>
      <w:pStyle w:val="a6"/>
      <w:rPr>
        <w:rFonts w:ascii="Tempus Sans ITC" w:eastAsia="Microsoft JhengHei UI Light" w:hAnsi="Tempus Sans ITC" w:cs="Microsoft JhengHei UI Light"/>
        <w:b/>
        <w:i/>
        <w:color w:val="365F91" w:themeColor="accent1" w:themeShade="BF"/>
        <w:sz w:val="24"/>
        <w:szCs w:val="24"/>
        <w:lang w:val="en-US"/>
      </w:rPr>
    </w:pPr>
    <w:r w:rsidRPr="005D064F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</w:rPr>
      <w:t>ООО «ТК «ПОЛЯРНАЯ ЗВЕЗДА»</w:t>
    </w:r>
    <w:r w:rsidRPr="005D064F">
      <w:rPr>
        <w:rFonts w:asciiTheme="majorHAnsi" w:eastAsiaTheme="majorEastAsia" w:hAnsiTheme="majorHAnsi" w:cstheme="majorBidi"/>
        <w:b/>
        <w:i/>
        <w:color w:val="4F81BD" w:themeColor="accent1"/>
        <w:sz w:val="24"/>
        <w:szCs w:val="24"/>
      </w:rPr>
      <w:t xml:space="preserve"> </w:t>
    </w:r>
    <w:r w:rsidRPr="005D064F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</w:rPr>
      <w:ptab w:relativeTo="margin" w:alignment="right" w:leader="none"/>
    </w:r>
    <w:r w:rsidR="004408F7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  <w:lang w:val="en-US"/>
      </w:rPr>
      <w:t>WWW</w:t>
    </w:r>
    <w:r w:rsidRPr="005D064F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</w:rPr>
      <w:t>.</w:t>
    </w:r>
    <w:r w:rsidR="004408F7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  <w:lang w:val="en-US"/>
      </w:rPr>
      <w:t>ESTRELLA</w:t>
    </w:r>
    <w:r w:rsidRPr="005D064F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</w:rPr>
      <w:t>-</w:t>
    </w:r>
    <w:r w:rsidR="004408F7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  <w:lang w:val="en-US"/>
      </w:rPr>
      <w:t>POLAR</w:t>
    </w:r>
    <w:r w:rsidRPr="005D064F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</w:rPr>
      <w:t>.</w:t>
    </w:r>
    <w:r w:rsidR="004408F7">
      <w:rPr>
        <w:rFonts w:ascii="Gabriola" w:eastAsiaTheme="majorEastAsia" w:hAnsi="Gabriola" w:cstheme="majorBidi"/>
        <w:b/>
        <w:i/>
        <w:color w:val="A6A6A6" w:themeColor="background1" w:themeShade="A6"/>
        <w:sz w:val="32"/>
        <w:szCs w:val="32"/>
        <w:lang w:val="en-US"/>
      </w:rPr>
      <w:t>COM.UA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937" w:rsidRDefault="00814937">
    <w:r>
      <w:rPr>
        <w:vanish/>
        <w:lang w:val="en-US"/>
      </w:rPr>
      <w:t>kk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E374B"/>
    <w:multiLevelType w:val="hybridMultilevel"/>
    <w:tmpl w:val="CEF62C3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33794">
      <o:colormenu v:ext="edit" fillcolor="none [1604]"/>
    </o:shapedefaults>
  </w:hdrShapeDefaults>
  <w:footnotePr>
    <w:footnote w:id="0"/>
    <w:footnote w:id="1"/>
  </w:footnotePr>
  <w:endnotePr>
    <w:endnote w:id="0"/>
    <w:endnote w:id="1"/>
  </w:endnotePr>
  <w:compat/>
  <w:rsids>
    <w:rsidRoot w:val="00F53EC9"/>
    <w:rsid w:val="00092389"/>
    <w:rsid w:val="000E3047"/>
    <w:rsid w:val="0011093B"/>
    <w:rsid w:val="00134017"/>
    <w:rsid w:val="0014057D"/>
    <w:rsid w:val="001972F5"/>
    <w:rsid w:val="001C3EA6"/>
    <w:rsid w:val="002101D6"/>
    <w:rsid w:val="00255C93"/>
    <w:rsid w:val="00310E2A"/>
    <w:rsid w:val="00376B97"/>
    <w:rsid w:val="003A5FFA"/>
    <w:rsid w:val="004408F7"/>
    <w:rsid w:val="00497430"/>
    <w:rsid w:val="005018A0"/>
    <w:rsid w:val="005337BA"/>
    <w:rsid w:val="005A4F22"/>
    <w:rsid w:val="005D064F"/>
    <w:rsid w:val="00627EB6"/>
    <w:rsid w:val="006B4AD0"/>
    <w:rsid w:val="006F56AD"/>
    <w:rsid w:val="00767766"/>
    <w:rsid w:val="00767DCA"/>
    <w:rsid w:val="007A7D01"/>
    <w:rsid w:val="00814937"/>
    <w:rsid w:val="00852669"/>
    <w:rsid w:val="00870A8E"/>
    <w:rsid w:val="008A2134"/>
    <w:rsid w:val="009724DA"/>
    <w:rsid w:val="009D60F6"/>
    <w:rsid w:val="00AD3CCF"/>
    <w:rsid w:val="00B25EC7"/>
    <w:rsid w:val="00C62A9E"/>
    <w:rsid w:val="00DF4B98"/>
    <w:rsid w:val="00E838A1"/>
    <w:rsid w:val="00F53EC9"/>
    <w:rsid w:val="00FF2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enu v:ext="edit" fillcolor="none [16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76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62A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EC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F53EC9"/>
    <w:rPr>
      <w:color w:val="808080"/>
    </w:rPr>
  </w:style>
  <w:style w:type="paragraph" w:styleId="a6">
    <w:name w:val="header"/>
    <w:basedOn w:val="a"/>
    <w:link w:val="a7"/>
    <w:uiPriority w:val="99"/>
    <w:unhideWhenUsed/>
    <w:rsid w:val="00F53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3EC9"/>
  </w:style>
  <w:style w:type="paragraph" w:styleId="a8">
    <w:name w:val="footer"/>
    <w:basedOn w:val="a"/>
    <w:link w:val="a9"/>
    <w:uiPriority w:val="99"/>
    <w:unhideWhenUsed/>
    <w:rsid w:val="00F53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3EC9"/>
  </w:style>
  <w:style w:type="character" w:styleId="aa">
    <w:name w:val="Hyperlink"/>
    <w:basedOn w:val="a0"/>
    <w:uiPriority w:val="99"/>
    <w:unhideWhenUsed/>
    <w:rsid w:val="00814937"/>
    <w:rPr>
      <w:color w:val="0000FF" w:themeColor="hyperlink"/>
      <w:u w:val="single"/>
    </w:rPr>
  </w:style>
  <w:style w:type="paragraph" w:styleId="ab">
    <w:name w:val="No Spacing"/>
    <w:link w:val="ac"/>
    <w:uiPriority w:val="1"/>
    <w:qFormat/>
    <w:rsid w:val="005D064F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5D064F"/>
    <w:rPr>
      <w:rFonts w:eastAsiaTheme="minorEastAsia"/>
    </w:rPr>
  </w:style>
  <w:style w:type="table" w:styleId="ad">
    <w:name w:val="Table Grid"/>
    <w:basedOn w:val="a1"/>
    <w:uiPriority w:val="59"/>
    <w:rsid w:val="00C62A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List Accent 3"/>
    <w:basedOn w:val="a1"/>
    <w:uiPriority w:val="61"/>
    <w:rsid w:val="00C62A9E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ae">
    <w:name w:val="Normal (Web)"/>
    <w:basedOn w:val="a"/>
    <w:uiPriority w:val="99"/>
    <w:rsid w:val="00C62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qFormat/>
    <w:rsid w:val="00C62A9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62A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0">
    <w:name w:val="List Paragraph"/>
    <w:basedOn w:val="a"/>
    <w:uiPriority w:val="34"/>
    <w:qFormat/>
    <w:rsid w:val="007677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EP_2</dc:creator>
  <cp:lastModifiedBy>Катя Калиновская</cp:lastModifiedBy>
  <cp:revision>13</cp:revision>
  <dcterms:created xsi:type="dcterms:W3CDTF">2015-08-20T16:03:00Z</dcterms:created>
  <dcterms:modified xsi:type="dcterms:W3CDTF">2015-08-31T22:15:00Z</dcterms:modified>
</cp:coreProperties>
</file>